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7839" w14:textId="23F4609F" w:rsidR="00D01A1F" w:rsidRDefault="00484E24" w:rsidP="00F248C6">
      <w:pPr>
        <w:jc w:val="center"/>
      </w:pPr>
      <w:r>
        <w:t xml:space="preserve">Newsletter </w:t>
      </w:r>
      <w:r w:rsidR="00F248C6">
        <w:t xml:space="preserve">Advertisement Policy </w:t>
      </w:r>
      <w:r w:rsidR="009354B8">
        <w:t>(</w:t>
      </w:r>
      <w:r w:rsidR="00375799">
        <w:t xml:space="preserve">Amended </w:t>
      </w:r>
      <w:r w:rsidR="00F72EC9">
        <w:t>2</w:t>
      </w:r>
      <w:r w:rsidR="00375799">
        <w:t>/</w:t>
      </w:r>
      <w:r w:rsidR="00565720">
        <w:t>6</w:t>
      </w:r>
      <w:bookmarkStart w:id="0" w:name="_GoBack"/>
      <w:bookmarkEnd w:id="0"/>
      <w:r>
        <w:t>/20</w:t>
      </w:r>
      <w:r w:rsidR="00F72EC9">
        <w:t>22</w:t>
      </w:r>
      <w:r w:rsidR="009354B8">
        <w:t>)</w:t>
      </w:r>
    </w:p>
    <w:p w14:paraId="7BFB0CAF" w14:textId="77777777" w:rsidR="0078100A" w:rsidRDefault="0078100A" w:rsidP="00F248C6"/>
    <w:p w14:paraId="6922897C" w14:textId="77777777" w:rsidR="00333C4A" w:rsidRDefault="00333C4A" w:rsidP="00F248C6"/>
    <w:p w14:paraId="6D015A3F" w14:textId="77777777" w:rsidR="00D14F1A" w:rsidRDefault="00D14F1A" w:rsidP="00333C4A">
      <w:pPr>
        <w:pStyle w:val="ListParagraph"/>
        <w:numPr>
          <w:ilvl w:val="0"/>
          <w:numId w:val="1"/>
        </w:numPr>
      </w:pPr>
      <w:r>
        <w:t xml:space="preserve">Businesses and individuals may advertise for goods, services, or personal recognitions </w:t>
      </w:r>
    </w:p>
    <w:p w14:paraId="390E715A" w14:textId="17D6E3DB" w:rsidR="007A1E1A" w:rsidRDefault="00F72EC9" w:rsidP="00333C4A">
      <w:pPr>
        <w:pStyle w:val="ListParagraph"/>
        <w:numPr>
          <w:ilvl w:val="0"/>
          <w:numId w:val="1"/>
        </w:numPr>
      </w:pPr>
      <w:r>
        <w:t xml:space="preserve">Personal </w:t>
      </w:r>
      <w:r w:rsidR="00D14F1A">
        <w:t>Advertisements will be</w:t>
      </w:r>
      <w:r w:rsidR="00163B7F">
        <w:t xml:space="preserve"> Full Page $</w:t>
      </w:r>
      <w:r w:rsidR="002264AE">
        <w:t>100, ½ page</w:t>
      </w:r>
      <w:r w:rsidR="00163B7F">
        <w:t xml:space="preserve"> </w:t>
      </w:r>
      <w:r w:rsidR="002264AE">
        <w:t>$50  , ¼</w:t>
      </w:r>
      <w:r w:rsidR="00163B7F">
        <w:t xml:space="preserve"> page </w:t>
      </w:r>
      <w:r w:rsidR="002264AE">
        <w:t>$25</w:t>
      </w:r>
    </w:p>
    <w:p w14:paraId="373F7D9B" w14:textId="15B5ED4D" w:rsidR="00F72EC9" w:rsidRDefault="00F72EC9" w:rsidP="00333C4A">
      <w:pPr>
        <w:pStyle w:val="ListParagraph"/>
        <w:numPr>
          <w:ilvl w:val="0"/>
          <w:numId w:val="1"/>
        </w:numPr>
      </w:pPr>
      <w:r>
        <w:t>Commercial Advertisements will be Full Page</w:t>
      </w:r>
      <w:r w:rsidR="00163B7F">
        <w:t xml:space="preserve"> </w:t>
      </w:r>
      <w:r>
        <w:t>$200, ½ page</w:t>
      </w:r>
      <w:r w:rsidR="00163B7F">
        <w:t xml:space="preserve"> </w:t>
      </w:r>
      <w:r>
        <w:t>$100  , ¼</w:t>
      </w:r>
      <w:r w:rsidR="00163B7F">
        <w:t xml:space="preserve"> page </w:t>
      </w:r>
      <w:r>
        <w:t>$50</w:t>
      </w:r>
    </w:p>
    <w:p w14:paraId="0145A947" w14:textId="321DFF66" w:rsidR="00D14F1A" w:rsidRDefault="00D14F1A" w:rsidP="00333C4A">
      <w:pPr>
        <w:pStyle w:val="ListParagraph"/>
        <w:numPr>
          <w:ilvl w:val="0"/>
          <w:numId w:val="1"/>
        </w:numPr>
      </w:pPr>
      <w:r>
        <w:t xml:space="preserve">Ads are </w:t>
      </w:r>
      <w:r w:rsidR="00993767">
        <w:t>accepted</w:t>
      </w:r>
      <w:r>
        <w:t xml:space="preserve"> on a first come, first serve basis. If more ads are received than can be supported in a specific newsletter, the applicant will be notified and asked if they would like to advertise in the next newsletter.</w:t>
      </w:r>
      <w:r w:rsidR="008759D5">
        <w:t xml:space="preserve"> </w:t>
      </w:r>
      <w:r w:rsidR="00F72EC9">
        <w:t xml:space="preserve"> Please note that, with commercial advertisements, preference will be given to businesses affiliated with dues-paying members of the Farmington Civic Association</w:t>
      </w:r>
    </w:p>
    <w:p w14:paraId="687BBE97" w14:textId="50B7405E" w:rsidR="00324A98" w:rsidRDefault="0078100A" w:rsidP="00333C4A">
      <w:pPr>
        <w:pStyle w:val="ListParagraph"/>
        <w:numPr>
          <w:ilvl w:val="0"/>
          <w:numId w:val="1"/>
        </w:numPr>
      </w:pPr>
      <w:r>
        <w:t>Persons wishing to advertise will comp</w:t>
      </w:r>
      <w:r w:rsidR="00333C4A">
        <w:t>lete a</w:t>
      </w:r>
      <w:r w:rsidR="00324A98">
        <w:t>n</w:t>
      </w:r>
      <w:r w:rsidR="00333C4A">
        <w:t xml:space="preserve"> advertising application, which is available on the website (</w:t>
      </w:r>
      <w:hyperlink r:id="rId8" w:history="1">
        <w:r w:rsidR="008759D5" w:rsidRPr="00E55600">
          <w:rPr>
            <w:rStyle w:val="Hyperlink"/>
          </w:rPr>
          <w:t>farmingtonva.com)</w:t>
        </w:r>
      </w:hyperlink>
      <w:r w:rsidR="008759D5">
        <w:t xml:space="preserve"> or </w:t>
      </w:r>
      <w:r w:rsidR="00333C4A">
        <w:t xml:space="preserve">via email request  </w:t>
      </w:r>
    </w:p>
    <w:p w14:paraId="6E4B90BA" w14:textId="4F28F44F" w:rsidR="00333C4A" w:rsidRDefault="00333C4A" w:rsidP="00324A98">
      <w:pPr>
        <w:pStyle w:val="ListParagraph"/>
      </w:pPr>
      <w:r>
        <w:t>(</w:t>
      </w:r>
      <w:hyperlink r:id="rId9" w:history="1">
        <w:r w:rsidR="00F72EC9" w:rsidRPr="00413889">
          <w:rPr>
            <w:rStyle w:val="Hyperlink"/>
          </w:rPr>
          <w:t xml:space="preserve"> farmingtonhptva@gmail.com)</w:t>
        </w:r>
      </w:hyperlink>
    </w:p>
    <w:p w14:paraId="5E87AF5B" w14:textId="77777777" w:rsidR="00F72EC9" w:rsidRDefault="00F72EC9" w:rsidP="00333C4A">
      <w:pPr>
        <w:pStyle w:val="ListParagraph"/>
        <w:numPr>
          <w:ilvl w:val="0"/>
          <w:numId w:val="1"/>
        </w:numPr>
      </w:pPr>
      <w:r>
        <w:t>There are two payment options</w:t>
      </w:r>
    </w:p>
    <w:p w14:paraId="63FC2E1F" w14:textId="7F5D51F3" w:rsidR="00333C4A" w:rsidRDefault="009354B8" w:rsidP="00F72EC9">
      <w:pPr>
        <w:pStyle w:val="ListParagraph"/>
        <w:numPr>
          <w:ilvl w:val="1"/>
          <w:numId w:val="1"/>
        </w:numPr>
      </w:pPr>
      <w:r>
        <w:t xml:space="preserve">Check or money order: </w:t>
      </w:r>
      <w:r w:rsidR="00484E24">
        <w:t xml:space="preserve">Payment in the form of a check or </w:t>
      </w:r>
      <w:r w:rsidR="00F72EC9">
        <w:t>money order (</w:t>
      </w:r>
      <w:r w:rsidR="00333C4A">
        <w:t xml:space="preserve">made out to Farmington Civic </w:t>
      </w:r>
      <w:r w:rsidR="00324A98">
        <w:t>Association</w:t>
      </w:r>
      <w:r w:rsidR="00484E24">
        <w:t xml:space="preserve">), </w:t>
      </w:r>
      <w:r w:rsidR="00333C4A">
        <w:t>must accompany the Application and be mailed to PO box 7273</w:t>
      </w:r>
      <w:r w:rsidR="00484E24">
        <w:t xml:space="preserve">,  </w:t>
      </w:r>
      <w:proofErr w:type="spellStart"/>
      <w:r w:rsidR="00484E24">
        <w:t>Hampton,</w:t>
      </w:r>
      <w:r w:rsidR="00333C4A">
        <w:t>V</w:t>
      </w:r>
      <w:r w:rsidR="00F72EC9">
        <w:t>A</w:t>
      </w:r>
      <w:proofErr w:type="spellEnd"/>
      <w:r w:rsidR="00333C4A">
        <w:t xml:space="preserve"> 23666.</w:t>
      </w:r>
      <w:r w:rsidR="00324A98">
        <w:t xml:space="preserve"> The Applicant should also email to ensure the Association has received the application. </w:t>
      </w:r>
    </w:p>
    <w:p w14:paraId="6F1427D1" w14:textId="1E7E25EE" w:rsidR="00F72EC9" w:rsidRDefault="009354B8" w:rsidP="00F72EC9">
      <w:pPr>
        <w:pStyle w:val="ListParagraph"/>
        <w:numPr>
          <w:ilvl w:val="1"/>
          <w:numId w:val="1"/>
        </w:numPr>
      </w:pPr>
      <w:r>
        <w:t xml:space="preserve">PayPal: </w:t>
      </w:r>
      <w:r w:rsidR="00F72EC9">
        <w:t>Payment in the form of a Pay</w:t>
      </w:r>
      <w:r>
        <w:t>P</w:t>
      </w:r>
      <w:r w:rsidR="00F72EC9">
        <w:t xml:space="preserve">al payment sent to </w:t>
      </w:r>
      <w:hyperlink r:id="rId10" w:history="1">
        <w:r w:rsidR="00F72EC9" w:rsidRPr="00413889">
          <w:rPr>
            <w:rStyle w:val="Hyperlink"/>
          </w:rPr>
          <w:t>farmingtonhptva@gmail.com</w:t>
        </w:r>
      </w:hyperlink>
      <w:r w:rsidR="00F72EC9">
        <w:t xml:space="preserve"> can be deferred until </w:t>
      </w:r>
      <w:r w:rsidR="00F72EC9">
        <w:rPr>
          <w:i/>
        </w:rPr>
        <w:t>after</w:t>
      </w:r>
      <w:r w:rsidR="00F72EC9">
        <w:t xml:space="preserve"> the application has been approved (since we won’t have to wait on mail delivery to send/receive payment)</w:t>
      </w:r>
    </w:p>
    <w:p w14:paraId="5C825385" w14:textId="77777777" w:rsidR="00D14F1A" w:rsidRDefault="00D14F1A" w:rsidP="00333C4A">
      <w:pPr>
        <w:pStyle w:val="ListParagraph"/>
        <w:numPr>
          <w:ilvl w:val="0"/>
          <w:numId w:val="1"/>
        </w:numPr>
      </w:pPr>
      <w:r>
        <w:t>Upon receipt of the application, the</w:t>
      </w:r>
      <w:r w:rsidR="00333C4A">
        <w:t xml:space="preserve"> Newsletter Editor will contact </w:t>
      </w:r>
      <w:r w:rsidR="00324A98">
        <w:t>the applicant to verify ad</w:t>
      </w:r>
      <w:r w:rsidR="00993767">
        <w:t>vertisement</w:t>
      </w:r>
      <w:r w:rsidR="00324A98">
        <w:t xml:space="preserve"> content, fonts, and graphics. </w:t>
      </w:r>
    </w:p>
    <w:p w14:paraId="0ECB039D" w14:textId="77777777" w:rsidR="00333C4A" w:rsidRDefault="00324A98" w:rsidP="00333C4A">
      <w:pPr>
        <w:pStyle w:val="ListParagraph"/>
        <w:numPr>
          <w:ilvl w:val="0"/>
          <w:numId w:val="1"/>
        </w:numPr>
      </w:pPr>
      <w:r>
        <w:t>The Newsletter Editor will bring any concerns about content to the board.</w:t>
      </w:r>
    </w:p>
    <w:p w14:paraId="1D565FE6" w14:textId="77777777" w:rsidR="00D14F1A" w:rsidRDefault="00D14F1A" w:rsidP="00D14F1A">
      <w:pPr>
        <w:pStyle w:val="ListParagraph"/>
        <w:numPr>
          <w:ilvl w:val="0"/>
          <w:numId w:val="1"/>
        </w:numPr>
      </w:pPr>
      <w:r>
        <w:t>Once the ad</w:t>
      </w:r>
      <w:r w:rsidR="00993767">
        <w:t>vertisement</w:t>
      </w:r>
      <w:r>
        <w:t xml:space="preserve"> is approved and layout is confirmed, the payment will be submitted to the treasurer</w:t>
      </w:r>
      <w:r w:rsidR="008759D5">
        <w:t xml:space="preserve"> to be cashed.  If funds are insufficient, the Treasurer will alert the Newsletter Editor and the ad</w:t>
      </w:r>
      <w:r w:rsidR="00993767">
        <w:t>vertisement</w:t>
      </w:r>
      <w:r w:rsidR="008759D5">
        <w:t xml:space="preserve"> will not run.</w:t>
      </w:r>
    </w:p>
    <w:p w14:paraId="15A9C76F" w14:textId="1BF8B6C6" w:rsidR="00D14F1A" w:rsidRDefault="00D14F1A" w:rsidP="00D14F1A">
      <w:pPr>
        <w:pStyle w:val="ListParagraph"/>
        <w:numPr>
          <w:ilvl w:val="0"/>
          <w:numId w:val="1"/>
        </w:numPr>
      </w:pPr>
      <w:r>
        <w:t>Farmington Civic Association</w:t>
      </w:r>
      <w:r w:rsidR="00810024">
        <w:t xml:space="preserve"> has sole discretion to approve or disapprove any advertisement application. Farmington Civic Association, in its sole opinion, will not accept advertis</w:t>
      </w:r>
      <w:r w:rsidR="00993767">
        <w:t>ing that is in conflict with the</w:t>
      </w:r>
      <w:r w:rsidR="00810024">
        <w:t xml:space="preserve"> mission statement, is offensive to members of our community, or promote illegal or immoral </w:t>
      </w:r>
      <w:r w:rsidR="00723B16">
        <w:t xml:space="preserve">products, </w:t>
      </w:r>
      <w:r w:rsidR="00810024">
        <w:t>services</w:t>
      </w:r>
      <w:r w:rsidR="00723B16">
        <w:t>,</w:t>
      </w:r>
      <w:r w:rsidR="00810024">
        <w:t xml:space="preserve"> or activities. </w:t>
      </w:r>
    </w:p>
    <w:p w14:paraId="2D54AEBD" w14:textId="2AA887B6" w:rsidR="00810024" w:rsidRDefault="00810024" w:rsidP="00D14F1A">
      <w:pPr>
        <w:pStyle w:val="ListParagraph"/>
        <w:numPr>
          <w:ilvl w:val="0"/>
          <w:numId w:val="1"/>
        </w:numPr>
      </w:pPr>
      <w:r>
        <w:t>Applicants whose advertisement is not approved will be notified</w:t>
      </w:r>
      <w:r w:rsidR="00484E24">
        <w:t xml:space="preserve"> and have their payment returned</w:t>
      </w:r>
      <w:r>
        <w:t>.</w:t>
      </w:r>
    </w:p>
    <w:p w14:paraId="2F887F6E" w14:textId="6AE60335" w:rsidR="00723B16" w:rsidRDefault="00723B16" w:rsidP="00D14F1A">
      <w:pPr>
        <w:pStyle w:val="ListParagraph"/>
        <w:numPr>
          <w:ilvl w:val="0"/>
          <w:numId w:val="1"/>
        </w:numPr>
      </w:pPr>
      <w:r>
        <w:t>All ads will be identified as a paid advertisement</w:t>
      </w:r>
      <w:r w:rsidR="009354B8">
        <w:t>,</w:t>
      </w:r>
      <w:r>
        <w:t xml:space="preserve"> and newsletters will include a statement that the FCA does not endorse any business or service. </w:t>
      </w:r>
    </w:p>
    <w:p w14:paraId="3109B535" w14:textId="77777777" w:rsidR="00993767" w:rsidRDefault="00993767" w:rsidP="00810024"/>
    <w:p w14:paraId="5C798E31" w14:textId="77777777" w:rsidR="00993767" w:rsidRDefault="00993767" w:rsidP="00810024"/>
    <w:p w14:paraId="3E50C2C5" w14:textId="77777777" w:rsidR="00993767" w:rsidRDefault="00993767" w:rsidP="00810024"/>
    <w:sectPr w:rsidR="00993767" w:rsidSect="0098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589A2" w14:textId="77777777" w:rsidR="00BD13EC" w:rsidRDefault="00BD13EC" w:rsidP="00993767">
      <w:r>
        <w:separator/>
      </w:r>
    </w:p>
  </w:endnote>
  <w:endnote w:type="continuationSeparator" w:id="0">
    <w:p w14:paraId="457FC2F8" w14:textId="77777777" w:rsidR="00BD13EC" w:rsidRDefault="00BD13EC" w:rsidP="0099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CDB46" w14:textId="77777777" w:rsidR="00BD13EC" w:rsidRDefault="00BD13EC" w:rsidP="00993767">
      <w:r>
        <w:separator/>
      </w:r>
    </w:p>
  </w:footnote>
  <w:footnote w:type="continuationSeparator" w:id="0">
    <w:p w14:paraId="47DAE473" w14:textId="77777777" w:rsidR="00BD13EC" w:rsidRDefault="00BD13EC" w:rsidP="0099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A02"/>
    <w:multiLevelType w:val="multilevel"/>
    <w:tmpl w:val="3140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22100"/>
    <w:multiLevelType w:val="hybridMultilevel"/>
    <w:tmpl w:val="61B2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C6"/>
    <w:rsid w:val="000B3451"/>
    <w:rsid w:val="00163B7F"/>
    <w:rsid w:val="002264AE"/>
    <w:rsid w:val="002438E5"/>
    <w:rsid w:val="00280B78"/>
    <w:rsid w:val="00324A98"/>
    <w:rsid w:val="00333C4A"/>
    <w:rsid w:val="00375799"/>
    <w:rsid w:val="00484E24"/>
    <w:rsid w:val="004E33BB"/>
    <w:rsid w:val="00550C99"/>
    <w:rsid w:val="00565720"/>
    <w:rsid w:val="00723B16"/>
    <w:rsid w:val="0078100A"/>
    <w:rsid w:val="007A1E1A"/>
    <w:rsid w:val="00810024"/>
    <w:rsid w:val="008759D5"/>
    <w:rsid w:val="009354B8"/>
    <w:rsid w:val="00982385"/>
    <w:rsid w:val="00993767"/>
    <w:rsid w:val="009E3B51"/>
    <w:rsid w:val="00AE2689"/>
    <w:rsid w:val="00BD13EC"/>
    <w:rsid w:val="00C525DC"/>
    <w:rsid w:val="00D01A1F"/>
    <w:rsid w:val="00D14F1A"/>
    <w:rsid w:val="00F248C6"/>
    <w:rsid w:val="00F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D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C4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3C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0024"/>
  </w:style>
  <w:style w:type="paragraph" w:styleId="NormalWeb">
    <w:name w:val="Normal (Web)"/>
    <w:basedOn w:val="Normal"/>
    <w:uiPriority w:val="99"/>
    <w:semiHidden/>
    <w:unhideWhenUsed/>
    <w:rsid w:val="00810024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99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767"/>
  </w:style>
  <w:style w:type="paragraph" w:styleId="Footer">
    <w:name w:val="footer"/>
    <w:basedOn w:val="Normal"/>
    <w:link w:val="FooterChar"/>
    <w:uiPriority w:val="99"/>
    <w:unhideWhenUsed/>
    <w:rsid w:val="00993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C4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3C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0024"/>
  </w:style>
  <w:style w:type="paragraph" w:styleId="NormalWeb">
    <w:name w:val="Normal (Web)"/>
    <w:basedOn w:val="Normal"/>
    <w:uiPriority w:val="99"/>
    <w:semiHidden/>
    <w:unhideWhenUsed/>
    <w:rsid w:val="00810024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99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767"/>
  </w:style>
  <w:style w:type="paragraph" w:styleId="Footer">
    <w:name w:val="footer"/>
    <w:basedOn w:val="Normal"/>
    <w:link w:val="FooterChar"/>
    <w:uiPriority w:val="99"/>
    <w:unhideWhenUsed/>
    <w:rsid w:val="00993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ingtonva.com)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rmingtonhpt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farmingtonhptva@gmail.co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Vikram Vatsa</cp:lastModifiedBy>
  <cp:revision>5</cp:revision>
  <dcterms:created xsi:type="dcterms:W3CDTF">2022-02-03T00:35:00Z</dcterms:created>
  <dcterms:modified xsi:type="dcterms:W3CDTF">2022-02-06T22:44:00Z</dcterms:modified>
</cp:coreProperties>
</file>